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8"/>
      </w:tblGrid>
      <w:tr w:rsidR="00975F98" w:rsidTr="002B5775">
        <w:trPr>
          <w:trHeight w:val="1125"/>
        </w:trPr>
        <w:tc>
          <w:tcPr>
            <w:tcW w:w="8828" w:type="dxa"/>
          </w:tcPr>
          <w:p w:rsidR="00975F98" w:rsidRPr="000B6424" w:rsidRDefault="002D1E77" w:rsidP="002B577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9EFE164">
                  <wp:simplePos x="0" y="0"/>
                  <wp:positionH relativeFrom="column">
                    <wp:posOffset>73015</wp:posOffset>
                  </wp:positionH>
                  <wp:positionV relativeFrom="paragraph">
                    <wp:posOffset>39388</wp:posOffset>
                  </wp:positionV>
                  <wp:extent cx="661670" cy="624840"/>
                  <wp:effectExtent l="0" t="0" r="5080" b="3810"/>
                  <wp:wrapThrough wrapText="bothSides">
                    <wp:wrapPolygon edited="0">
                      <wp:start x="0" y="0"/>
                      <wp:lineTo x="0" y="21073"/>
                      <wp:lineTo x="21144" y="21073"/>
                      <wp:lineTo x="21144" y="0"/>
                      <wp:lineTo x="0" y="0"/>
                    </wp:wrapPolygon>
                  </wp:wrapThrough>
                  <wp:docPr id="3" name="2 Image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 Imagen">
                            <a:extLst>
                              <a:ext uri="{FF2B5EF4-FFF2-40B4-BE49-F238E27FC236}">
                                <a16:creationId xmlns:a16="http://schemas.microsoft.com/office/drawing/2014/main" id="{00000000-0008-0000-0000-000003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670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98" w:rsidRPr="000B6424">
              <w:rPr>
                <w:rFonts w:ascii="Arial" w:hAnsi="Arial" w:cs="Arial"/>
                <w:b/>
                <w:sz w:val="24"/>
              </w:rPr>
              <w:t>LABORATORIO DE NORMAS Y CALIDAD DE MEDICAMENTOS C</w:t>
            </w:r>
            <w:r w:rsidR="00626628">
              <w:rPr>
                <w:rFonts w:ascii="Arial" w:hAnsi="Arial" w:cs="Arial"/>
                <w:b/>
                <w:sz w:val="24"/>
              </w:rPr>
              <w:t>.</w:t>
            </w:r>
            <w:r w:rsidR="00975F98" w:rsidRPr="000B6424">
              <w:rPr>
                <w:rFonts w:ascii="Arial" w:hAnsi="Arial" w:cs="Arial"/>
                <w:b/>
                <w:sz w:val="24"/>
              </w:rPr>
              <w:t>C</w:t>
            </w:r>
            <w:r w:rsidR="00626628">
              <w:rPr>
                <w:rFonts w:ascii="Arial" w:hAnsi="Arial" w:cs="Arial"/>
                <w:b/>
                <w:sz w:val="24"/>
              </w:rPr>
              <w:t>.</w:t>
            </w:r>
            <w:r w:rsidR="00975F98" w:rsidRPr="000B6424">
              <w:rPr>
                <w:rFonts w:ascii="Arial" w:hAnsi="Arial" w:cs="Arial"/>
                <w:b/>
                <w:sz w:val="24"/>
              </w:rPr>
              <w:t>S</w:t>
            </w:r>
            <w:r w:rsidR="00626628">
              <w:rPr>
                <w:rFonts w:ascii="Arial" w:hAnsi="Arial" w:cs="Arial"/>
                <w:b/>
                <w:sz w:val="24"/>
              </w:rPr>
              <w:t>.</w:t>
            </w:r>
            <w:r w:rsidR="00975F98" w:rsidRPr="000B6424">
              <w:rPr>
                <w:rFonts w:ascii="Arial" w:hAnsi="Arial" w:cs="Arial"/>
                <w:b/>
                <w:sz w:val="24"/>
              </w:rPr>
              <w:t>S</w:t>
            </w:r>
          </w:p>
          <w:p w:rsidR="00626628" w:rsidRPr="000B6424" w:rsidRDefault="00975F98" w:rsidP="002B57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</w:rPr>
              <w:t>Formulario para la recepción de muestras de precalificación</w:t>
            </w:r>
            <w:r w:rsidR="00626628">
              <w:rPr>
                <w:rFonts w:ascii="Arial" w:hAnsi="Arial" w:cs="Arial"/>
                <w:bCs/>
              </w:rPr>
              <w:t xml:space="preserve"> de medicamentos y sus actualizaciones</w:t>
            </w:r>
          </w:p>
        </w:tc>
      </w:tr>
    </w:tbl>
    <w:p w:rsidR="00333AC1" w:rsidRPr="00B776C3" w:rsidRDefault="00333AC1">
      <w:pPr>
        <w:rPr>
          <w:sz w:val="4"/>
        </w:rPr>
      </w:pPr>
    </w:p>
    <w:tbl>
      <w:tblPr>
        <w:tblW w:w="0" w:type="auto"/>
        <w:tblInd w:w="5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6"/>
        <w:gridCol w:w="2634"/>
      </w:tblGrid>
      <w:tr w:rsidR="007E5DB0" w:rsidRPr="000B6424" w:rsidTr="00626628">
        <w:trPr>
          <w:trHeight w:val="322"/>
        </w:trPr>
        <w:tc>
          <w:tcPr>
            <w:tcW w:w="890" w:type="dxa"/>
          </w:tcPr>
          <w:p w:rsidR="007E5DB0" w:rsidRPr="000B6424" w:rsidRDefault="007E5DB0" w:rsidP="00B750B9">
            <w:pPr>
              <w:rPr>
                <w:rFonts w:ascii="Arial" w:hAnsi="Arial" w:cs="Arial"/>
                <w:b/>
                <w:lang w:val="es-ES"/>
              </w:rPr>
            </w:pPr>
            <w:r w:rsidRPr="000B6424">
              <w:rPr>
                <w:rFonts w:ascii="Arial" w:hAnsi="Arial" w:cs="Arial"/>
                <w:b/>
                <w:lang w:val="es-ES"/>
              </w:rPr>
              <w:t>Fecha:</w:t>
            </w:r>
          </w:p>
        </w:tc>
        <w:tc>
          <w:tcPr>
            <w:tcW w:w="3589" w:type="dxa"/>
            <w:vAlign w:val="center"/>
          </w:tcPr>
          <w:p w:rsidR="007E5DB0" w:rsidRPr="000B6424" w:rsidRDefault="007E5DB0" w:rsidP="00B750B9">
            <w:pPr>
              <w:jc w:val="center"/>
              <w:rPr>
                <w:rFonts w:ascii="Arial" w:hAnsi="Arial" w:cs="Arial"/>
                <w:sz w:val="28"/>
                <w:szCs w:val="28"/>
                <w:lang w:val="es-ES"/>
              </w:rPr>
            </w:pPr>
          </w:p>
        </w:tc>
      </w:tr>
    </w:tbl>
    <w:p w:rsidR="007E5DB0" w:rsidRDefault="007E5DB0" w:rsidP="007E5DB0">
      <w:pPr>
        <w:rPr>
          <w:rFonts w:ascii="Arial" w:hAnsi="Arial" w:cs="Arial"/>
          <w:sz w:val="2"/>
          <w:szCs w:val="6"/>
          <w:lang w:val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2126"/>
        <w:gridCol w:w="1701"/>
        <w:gridCol w:w="2029"/>
      </w:tblGrid>
      <w:tr w:rsidR="002D1E77" w:rsidRPr="000B6424" w:rsidTr="002D1E77">
        <w:trPr>
          <w:trHeight w:val="317"/>
        </w:trPr>
        <w:tc>
          <w:tcPr>
            <w:tcW w:w="2972" w:type="dxa"/>
            <w:vAlign w:val="center"/>
          </w:tcPr>
          <w:p w:rsidR="002D1E77" w:rsidRPr="000B6424" w:rsidRDefault="002D1E77" w:rsidP="002B37AB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0B6424">
              <w:rPr>
                <w:rFonts w:ascii="Arial" w:hAnsi="Arial" w:cs="Arial"/>
                <w:b/>
                <w:lang w:val="es-ES"/>
              </w:rPr>
              <w:t>Código C</w:t>
            </w:r>
            <w:r w:rsidR="00F3189C">
              <w:rPr>
                <w:rFonts w:ascii="Arial" w:hAnsi="Arial" w:cs="Arial"/>
                <w:b/>
                <w:lang w:val="es-ES"/>
              </w:rPr>
              <w:t>.</w:t>
            </w:r>
            <w:r w:rsidRPr="000B6424">
              <w:rPr>
                <w:rFonts w:ascii="Arial" w:hAnsi="Arial" w:cs="Arial"/>
                <w:b/>
                <w:lang w:val="es-ES"/>
              </w:rPr>
              <w:t>C</w:t>
            </w:r>
            <w:r w:rsidR="00F3189C">
              <w:rPr>
                <w:rFonts w:ascii="Arial" w:hAnsi="Arial" w:cs="Arial"/>
                <w:b/>
                <w:lang w:val="es-ES"/>
              </w:rPr>
              <w:t>.</w:t>
            </w:r>
            <w:r w:rsidRPr="000B6424">
              <w:rPr>
                <w:rFonts w:ascii="Arial" w:hAnsi="Arial" w:cs="Arial"/>
                <w:b/>
                <w:lang w:val="es-ES"/>
              </w:rPr>
              <w:t>S</w:t>
            </w:r>
            <w:r w:rsidR="00F3189C">
              <w:rPr>
                <w:rFonts w:ascii="Arial" w:hAnsi="Arial" w:cs="Arial"/>
                <w:b/>
                <w:lang w:val="es-ES"/>
              </w:rPr>
              <w:t>.</w:t>
            </w:r>
            <w:r w:rsidRPr="000B6424">
              <w:rPr>
                <w:rFonts w:ascii="Arial" w:hAnsi="Arial" w:cs="Arial"/>
                <w:b/>
                <w:lang w:val="es-ES"/>
              </w:rPr>
              <w:t>S</w:t>
            </w:r>
          </w:p>
        </w:tc>
        <w:tc>
          <w:tcPr>
            <w:tcW w:w="5856" w:type="dxa"/>
            <w:gridSpan w:val="3"/>
          </w:tcPr>
          <w:p w:rsidR="002D1E77" w:rsidRPr="000B6424" w:rsidRDefault="002D1E77" w:rsidP="00B750B9">
            <w:pPr>
              <w:rPr>
                <w:rFonts w:ascii="Arial" w:hAnsi="Arial" w:cs="Arial"/>
                <w:lang w:val="es-ES"/>
              </w:rPr>
            </w:pPr>
          </w:p>
        </w:tc>
      </w:tr>
      <w:tr w:rsidR="002D1E77" w:rsidRPr="000B6424" w:rsidTr="002D1E77">
        <w:tc>
          <w:tcPr>
            <w:tcW w:w="2972" w:type="dxa"/>
            <w:vAlign w:val="center"/>
          </w:tcPr>
          <w:p w:rsidR="002D1E77" w:rsidRPr="000B6424" w:rsidRDefault="002D1E77" w:rsidP="002B37AB">
            <w:pPr>
              <w:jc w:val="center"/>
              <w:rPr>
                <w:rFonts w:ascii="Arial" w:hAnsi="Arial" w:cs="Arial"/>
                <w:i/>
                <w:sz w:val="20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Versión de Ficha Técnica</w:t>
            </w:r>
          </w:p>
        </w:tc>
        <w:tc>
          <w:tcPr>
            <w:tcW w:w="5856" w:type="dxa"/>
            <w:gridSpan w:val="3"/>
          </w:tcPr>
          <w:p w:rsidR="002D1E77" w:rsidRPr="000B6424" w:rsidRDefault="002D1E77" w:rsidP="00B750B9">
            <w:pPr>
              <w:rPr>
                <w:rFonts w:ascii="Arial" w:hAnsi="Arial" w:cs="Arial"/>
                <w:lang w:val="es-ES"/>
              </w:rPr>
            </w:pPr>
          </w:p>
        </w:tc>
      </w:tr>
      <w:tr w:rsidR="002D1E77" w:rsidRPr="000B6424" w:rsidTr="002D1E77">
        <w:tc>
          <w:tcPr>
            <w:tcW w:w="2972" w:type="dxa"/>
            <w:vAlign w:val="center"/>
          </w:tcPr>
          <w:p w:rsidR="002D1E77" w:rsidRPr="000B6424" w:rsidRDefault="002D1E77" w:rsidP="002B37AB">
            <w:pPr>
              <w:jc w:val="center"/>
              <w:rPr>
                <w:rFonts w:ascii="Arial" w:hAnsi="Arial" w:cs="Arial"/>
                <w:i/>
                <w:sz w:val="20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Opción de Ficha Técnica</w:t>
            </w:r>
          </w:p>
        </w:tc>
        <w:tc>
          <w:tcPr>
            <w:tcW w:w="5856" w:type="dxa"/>
            <w:gridSpan w:val="3"/>
          </w:tcPr>
          <w:p w:rsidR="002D1E77" w:rsidRPr="000B6424" w:rsidRDefault="002D1E77" w:rsidP="00B750B9">
            <w:pPr>
              <w:rPr>
                <w:rFonts w:ascii="Arial" w:hAnsi="Arial" w:cs="Arial"/>
                <w:lang w:val="es-ES"/>
              </w:rPr>
            </w:pPr>
          </w:p>
        </w:tc>
      </w:tr>
      <w:tr w:rsidR="002D1E77" w:rsidRPr="000B6424" w:rsidTr="002D1E77">
        <w:trPr>
          <w:trHeight w:val="1259"/>
        </w:trPr>
        <w:tc>
          <w:tcPr>
            <w:tcW w:w="2972" w:type="dxa"/>
            <w:vAlign w:val="center"/>
          </w:tcPr>
          <w:p w:rsidR="002D1E77" w:rsidRDefault="002D1E77" w:rsidP="00F3189C">
            <w:pPr>
              <w:spacing w:after="0"/>
              <w:jc w:val="center"/>
              <w:rPr>
                <w:rFonts w:ascii="Arial" w:hAnsi="Arial" w:cs="Arial"/>
                <w:b/>
                <w:lang w:val="es-ES"/>
              </w:rPr>
            </w:pPr>
            <w:r w:rsidRPr="000B6424">
              <w:rPr>
                <w:rFonts w:ascii="Arial" w:hAnsi="Arial" w:cs="Arial"/>
                <w:b/>
                <w:lang w:val="es-ES"/>
              </w:rPr>
              <w:t>Nombre del producto</w:t>
            </w:r>
          </w:p>
          <w:p w:rsidR="002D1E77" w:rsidRPr="000B6424" w:rsidRDefault="002D1E77" w:rsidP="00F3189C">
            <w:pPr>
              <w:spacing w:after="0"/>
              <w:jc w:val="center"/>
              <w:rPr>
                <w:rFonts w:ascii="Arial" w:hAnsi="Arial" w:cs="Arial"/>
                <w:b/>
                <w:lang w:val="es-ES"/>
              </w:rPr>
            </w:pPr>
            <w:r w:rsidRPr="000B6424">
              <w:rPr>
                <w:rFonts w:ascii="Arial" w:hAnsi="Arial" w:cs="Arial"/>
                <w:i/>
                <w:sz w:val="20"/>
                <w:lang w:val="es-ES"/>
              </w:rPr>
              <w:t>(Según Ficha técnica de la CCSS</w:t>
            </w:r>
            <w:r>
              <w:rPr>
                <w:rFonts w:ascii="Arial" w:hAnsi="Arial" w:cs="Arial"/>
                <w:i/>
                <w:sz w:val="20"/>
                <w:lang w:val="es-ES"/>
              </w:rPr>
              <w:t xml:space="preserve"> y sin marcas comerciales</w:t>
            </w:r>
            <w:r w:rsidRPr="000B6424">
              <w:rPr>
                <w:rFonts w:ascii="Arial" w:hAnsi="Arial" w:cs="Arial"/>
                <w:i/>
                <w:sz w:val="20"/>
                <w:lang w:val="es-ES"/>
              </w:rPr>
              <w:t>)</w:t>
            </w:r>
          </w:p>
        </w:tc>
        <w:tc>
          <w:tcPr>
            <w:tcW w:w="5856" w:type="dxa"/>
            <w:gridSpan w:val="3"/>
          </w:tcPr>
          <w:p w:rsidR="002D1E77" w:rsidRPr="000B6424" w:rsidRDefault="002D1E77" w:rsidP="00B750B9">
            <w:pPr>
              <w:rPr>
                <w:rFonts w:ascii="Arial" w:hAnsi="Arial" w:cs="Arial"/>
                <w:lang w:val="es-ES"/>
              </w:rPr>
            </w:pPr>
          </w:p>
        </w:tc>
      </w:tr>
      <w:tr w:rsidR="002D1E77" w:rsidRPr="000B6424" w:rsidTr="002D1E77">
        <w:tc>
          <w:tcPr>
            <w:tcW w:w="2972" w:type="dxa"/>
            <w:vAlign w:val="center"/>
          </w:tcPr>
          <w:p w:rsidR="002D1E77" w:rsidRPr="000B6424" w:rsidRDefault="002D1E77" w:rsidP="000B642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0B6424">
              <w:rPr>
                <w:rFonts w:ascii="Arial" w:hAnsi="Arial" w:cs="Arial"/>
                <w:b/>
                <w:lang w:val="es-ES"/>
              </w:rPr>
              <w:t>Fabricante</w:t>
            </w:r>
          </w:p>
        </w:tc>
        <w:tc>
          <w:tcPr>
            <w:tcW w:w="5856" w:type="dxa"/>
            <w:gridSpan w:val="3"/>
          </w:tcPr>
          <w:p w:rsidR="002D1E77" w:rsidRPr="000B6424" w:rsidRDefault="002D1E77" w:rsidP="00B750B9">
            <w:pPr>
              <w:rPr>
                <w:rFonts w:ascii="Arial" w:hAnsi="Arial" w:cs="Arial"/>
                <w:lang w:val="es-ES"/>
              </w:rPr>
            </w:pPr>
          </w:p>
        </w:tc>
      </w:tr>
      <w:tr w:rsidR="002D1E77" w:rsidRPr="000B6424" w:rsidTr="002D1E77">
        <w:tc>
          <w:tcPr>
            <w:tcW w:w="2972" w:type="dxa"/>
            <w:vAlign w:val="center"/>
          </w:tcPr>
          <w:p w:rsidR="002D1E77" w:rsidRPr="000B6424" w:rsidRDefault="002D1E77" w:rsidP="000B642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Registro Sanitario</w:t>
            </w:r>
          </w:p>
        </w:tc>
        <w:tc>
          <w:tcPr>
            <w:tcW w:w="5856" w:type="dxa"/>
            <w:gridSpan w:val="3"/>
          </w:tcPr>
          <w:p w:rsidR="002D1E77" w:rsidRPr="000B6424" w:rsidRDefault="002D1E77" w:rsidP="00B750B9">
            <w:pPr>
              <w:rPr>
                <w:rFonts w:ascii="Arial" w:hAnsi="Arial" w:cs="Arial"/>
                <w:lang w:val="es-ES"/>
              </w:rPr>
            </w:pPr>
          </w:p>
        </w:tc>
      </w:tr>
      <w:tr w:rsidR="002D1E77" w:rsidRPr="000B6424" w:rsidTr="002D1E77">
        <w:tc>
          <w:tcPr>
            <w:tcW w:w="2972" w:type="dxa"/>
            <w:vAlign w:val="center"/>
          </w:tcPr>
          <w:p w:rsidR="002D1E77" w:rsidRPr="000B6424" w:rsidRDefault="002D1E77" w:rsidP="000B642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0B6424">
              <w:rPr>
                <w:rFonts w:ascii="Arial" w:hAnsi="Arial" w:cs="Arial"/>
                <w:b/>
                <w:lang w:val="es-ES"/>
              </w:rPr>
              <w:t>País de origen</w:t>
            </w:r>
          </w:p>
        </w:tc>
        <w:tc>
          <w:tcPr>
            <w:tcW w:w="5856" w:type="dxa"/>
            <w:gridSpan w:val="3"/>
          </w:tcPr>
          <w:p w:rsidR="002D1E77" w:rsidRPr="000B6424" w:rsidRDefault="002D1E77" w:rsidP="00B750B9">
            <w:pPr>
              <w:rPr>
                <w:rFonts w:ascii="Arial" w:hAnsi="Arial" w:cs="Arial"/>
                <w:lang w:val="es-ES"/>
              </w:rPr>
            </w:pPr>
          </w:p>
        </w:tc>
      </w:tr>
      <w:tr w:rsidR="002D1E77" w:rsidRPr="000B6424" w:rsidTr="00F3189C">
        <w:trPr>
          <w:trHeight w:val="503"/>
        </w:trPr>
        <w:tc>
          <w:tcPr>
            <w:tcW w:w="2495" w:type="dxa"/>
            <w:vAlign w:val="center"/>
          </w:tcPr>
          <w:p w:rsidR="002D1E77" w:rsidRDefault="002D1E77" w:rsidP="00F3189C">
            <w:pPr>
              <w:spacing w:after="0"/>
              <w:jc w:val="center"/>
              <w:rPr>
                <w:rFonts w:ascii="Arial" w:hAnsi="Arial" w:cs="Arial"/>
                <w:b/>
                <w:lang w:val="es-ES"/>
              </w:rPr>
            </w:pPr>
            <w:r w:rsidRPr="000B6424">
              <w:rPr>
                <w:rFonts w:ascii="Arial" w:hAnsi="Arial" w:cs="Arial"/>
                <w:b/>
                <w:lang w:val="es-ES"/>
              </w:rPr>
              <w:t>Tipo de trámite</w:t>
            </w:r>
          </w:p>
          <w:p w:rsidR="002D1E77" w:rsidRPr="002D1E77" w:rsidRDefault="002D1E77" w:rsidP="00F3189C">
            <w:pPr>
              <w:spacing w:after="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2D1E77">
              <w:rPr>
                <w:rFonts w:ascii="Arial" w:hAnsi="Arial" w:cs="Arial"/>
                <w:sz w:val="20"/>
                <w:lang w:val="es-ES"/>
              </w:rPr>
              <w:t>(marque con una “x”)</w:t>
            </w:r>
          </w:p>
        </w:tc>
        <w:tc>
          <w:tcPr>
            <w:tcW w:w="2126" w:type="dxa"/>
            <w:vAlign w:val="center"/>
          </w:tcPr>
          <w:p w:rsidR="002D1E77" w:rsidRPr="000B6424" w:rsidRDefault="002D1E77" w:rsidP="00B750B9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Primer Ingreso (   )</w:t>
            </w:r>
          </w:p>
        </w:tc>
        <w:tc>
          <w:tcPr>
            <w:tcW w:w="1701" w:type="dxa"/>
            <w:vAlign w:val="center"/>
          </w:tcPr>
          <w:p w:rsidR="002D1E77" w:rsidRPr="000B6424" w:rsidRDefault="002D1E77" w:rsidP="00B750B9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Reingreso (   )</w:t>
            </w:r>
          </w:p>
        </w:tc>
        <w:tc>
          <w:tcPr>
            <w:tcW w:w="2029" w:type="dxa"/>
            <w:vAlign w:val="center"/>
          </w:tcPr>
          <w:p w:rsidR="002D1E77" w:rsidRPr="000B6424" w:rsidRDefault="002D1E77" w:rsidP="00B750B9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Actualización (   )</w:t>
            </w:r>
          </w:p>
        </w:tc>
      </w:tr>
      <w:tr w:rsidR="002D1E77" w:rsidRPr="000B6424" w:rsidTr="002D1E77">
        <w:trPr>
          <w:trHeight w:val="503"/>
        </w:trPr>
        <w:tc>
          <w:tcPr>
            <w:tcW w:w="2972" w:type="dxa"/>
            <w:vAlign w:val="center"/>
          </w:tcPr>
          <w:p w:rsidR="002D1E77" w:rsidRPr="000B6424" w:rsidRDefault="002D1E77" w:rsidP="000B642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0B6424">
              <w:rPr>
                <w:rFonts w:ascii="Arial" w:hAnsi="Arial" w:cs="Arial"/>
                <w:b/>
                <w:lang w:val="es-ES"/>
              </w:rPr>
              <w:t>Proveedor (es)</w:t>
            </w:r>
          </w:p>
        </w:tc>
        <w:tc>
          <w:tcPr>
            <w:tcW w:w="5856" w:type="dxa"/>
            <w:gridSpan w:val="3"/>
          </w:tcPr>
          <w:p w:rsidR="002D1E77" w:rsidRPr="000B6424" w:rsidRDefault="002D1E77" w:rsidP="00B750B9">
            <w:pPr>
              <w:rPr>
                <w:rFonts w:ascii="Arial" w:hAnsi="Arial" w:cs="Arial"/>
                <w:lang w:val="es-ES"/>
              </w:rPr>
            </w:pPr>
          </w:p>
        </w:tc>
      </w:tr>
    </w:tbl>
    <w:p w:rsidR="007E5DB0" w:rsidRPr="002B5775" w:rsidRDefault="007E5DB0" w:rsidP="007E5DB0">
      <w:pPr>
        <w:rPr>
          <w:rFonts w:ascii="Arial" w:hAnsi="Arial" w:cs="Arial"/>
          <w:sz w:val="2"/>
          <w:szCs w:val="6"/>
          <w:lang w:val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2"/>
        <w:gridCol w:w="2865"/>
        <w:gridCol w:w="3021"/>
      </w:tblGrid>
      <w:tr w:rsidR="007E5DB0" w:rsidRPr="000B6424" w:rsidTr="002D1E77">
        <w:tc>
          <w:tcPr>
            <w:tcW w:w="2942" w:type="dxa"/>
          </w:tcPr>
          <w:p w:rsidR="007E5DB0" w:rsidRPr="000B6424" w:rsidRDefault="007E5DB0" w:rsidP="007E5DB0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0B6424">
              <w:rPr>
                <w:rFonts w:ascii="Arial" w:hAnsi="Arial" w:cs="Arial"/>
                <w:b/>
                <w:lang w:val="es-ES"/>
              </w:rPr>
              <w:t xml:space="preserve">Lote </w:t>
            </w:r>
          </w:p>
        </w:tc>
        <w:tc>
          <w:tcPr>
            <w:tcW w:w="2865" w:type="dxa"/>
          </w:tcPr>
          <w:p w:rsidR="007E5DB0" w:rsidRPr="000B6424" w:rsidRDefault="007E5DB0" w:rsidP="00B750B9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0B6424">
              <w:rPr>
                <w:rFonts w:ascii="Arial" w:hAnsi="Arial" w:cs="Arial"/>
                <w:b/>
                <w:lang w:val="es-ES"/>
              </w:rPr>
              <w:t>Fecha de vencimiento</w:t>
            </w:r>
          </w:p>
        </w:tc>
        <w:tc>
          <w:tcPr>
            <w:tcW w:w="3021" w:type="dxa"/>
          </w:tcPr>
          <w:p w:rsidR="007E5DB0" w:rsidRPr="000B6424" w:rsidRDefault="007E5DB0" w:rsidP="00B750B9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0B6424">
              <w:rPr>
                <w:rFonts w:ascii="Arial" w:hAnsi="Arial" w:cs="Arial"/>
                <w:b/>
                <w:lang w:val="es-ES"/>
              </w:rPr>
              <w:t xml:space="preserve">Cantidad </w:t>
            </w:r>
            <w:r w:rsidR="000B6424" w:rsidRPr="000B6424">
              <w:rPr>
                <w:rFonts w:ascii="Arial" w:hAnsi="Arial" w:cs="Arial"/>
                <w:b/>
                <w:lang w:val="es-ES"/>
              </w:rPr>
              <w:t>entregada</w:t>
            </w:r>
          </w:p>
        </w:tc>
      </w:tr>
      <w:tr w:rsidR="007E5DB0" w:rsidRPr="000B6424" w:rsidTr="002D1E77">
        <w:tc>
          <w:tcPr>
            <w:tcW w:w="2942" w:type="dxa"/>
          </w:tcPr>
          <w:p w:rsidR="007E5DB0" w:rsidRPr="000B6424" w:rsidRDefault="007E5DB0" w:rsidP="00B750B9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865" w:type="dxa"/>
          </w:tcPr>
          <w:p w:rsidR="007E5DB0" w:rsidRPr="000B6424" w:rsidRDefault="007E5DB0" w:rsidP="00B750B9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021" w:type="dxa"/>
          </w:tcPr>
          <w:p w:rsidR="007E5DB0" w:rsidRPr="000B6424" w:rsidRDefault="007E5DB0" w:rsidP="00B750B9">
            <w:pPr>
              <w:rPr>
                <w:rFonts w:ascii="Arial" w:hAnsi="Arial" w:cs="Arial"/>
                <w:lang w:val="es-ES"/>
              </w:rPr>
            </w:pPr>
          </w:p>
        </w:tc>
      </w:tr>
    </w:tbl>
    <w:p w:rsidR="007E5DB0" w:rsidRPr="002B5775" w:rsidRDefault="007E5DB0" w:rsidP="007E5DB0">
      <w:pPr>
        <w:rPr>
          <w:rFonts w:ascii="Arial" w:hAnsi="Arial" w:cs="Arial"/>
          <w:sz w:val="2"/>
          <w:szCs w:val="6"/>
          <w:lang w:val="es-ES"/>
        </w:rPr>
      </w:pPr>
    </w:p>
    <w:p w:rsidR="007E5DB0" w:rsidRPr="002B5775" w:rsidRDefault="007E5DB0" w:rsidP="007E5DB0">
      <w:pPr>
        <w:rPr>
          <w:rFonts w:ascii="Arial" w:hAnsi="Arial" w:cs="Arial"/>
          <w:sz w:val="20"/>
          <w:lang w:val="es-ES"/>
        </w:rPr>
      </w:pPr>
      <w:r w:rsidRPr="001F1206">
        <w:rPr>
          <w:rFonts w:ascii="Arial" w:hAnsi="Arial" w:cs="Arial"/>
          <w:lang w:val="es-ES"/>
        </w:rPr>
        <w:t>A continuación, marque con una “X” en la casilla que corresponda:</w:t>
      </w:r>
    </w:p>
    <w:p w:rsidR="007E5DB0" w:rsidRPr="000B6424" w:rsidRDefault="007E5DB0" w:rsidP="007E5DB0">
      <w:pPr>
        <w:rPr>
          <w:rFonts w:ascii="Arial" w:hAnsi="Arial" w:cs="Arial"/>
          <w:lang w:val="es-ES"/>
        </w:rPr>
      </w:pPr>
      <w:r w:rsidRPr="000B6424">
        <w:rPr>
          <w:rFonts w:ascii="Arial" w:hAnsi="Arial" w:cs="Arial"/>
          <w:lang w:val="es-ES"/>
        </w:rPr>
        <w:t>¿Requiere cadena de frio?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850"/>
        <w:gridCol w:w="1843"/>
        <w:gridCol w:w="850"/>
      </w:tblGrid>
      <w:tr w:rsidR="000B6424" w:rsidTr="001F1206">
        <w:trPr>
          <w:trHeight w:val="516"/>
        </w:trPr>
        <w:tc>
          <w:tcPr>
            <w:tcW w:w="98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B6424" w:rsidRDefault="00F3189C" w:rsidP="007E5DB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</w:t>
            </w:r>
            <w:r w:rsidR="000B6424">
              <w:rPr>
                <w:rFonts w:ascii="Arial" w:hAnsi="Arial" w:cs="Arial"/>
                <w:lang w:val="es-ES"/>
              </w:rPr>
              <w:t>Sí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6424" w:rsidRDefault="000B6424" w:rsidP="007E5DB0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84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B6424" w:rsidRDefault="000B6424" w:rsidP="000B6424">
            <w:pPr>
              <w:jc w:val="right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6424" w:rsidRDefault="000B6424" w:rsidP="007E5DB0">
            <w:pPr>
              <w:rPr>
                <w:rFonts w:ascii="Arial" w:hAnsi="Arial" w:cs="Arial"/>
                <w:lang w:val="es-ES"/>
              </w:rPr>
            </w:pPr>
          </w:p>
        </w:tc>
      </w:tr>
    </w:tbl>
    <w:p w:rsidR="00B776C3" w:rsidRPr="002B5775" w:rsidRDefault="00B776C3" w:rsidP="007E5DB0">
      <w:pPr>
        <w:rPr>
          <w:rFonts w:ascii="Arial" w:hAnsi="Arial" w:cs="Arial"/>
          <w:sz w:val="2"/>
          <w:lang w:val="es-ES"/>
        </w:rPr>
      </w:pPr>
    </w:p>
    <w:p w:rsidR="007E5DB0" w:rsidRPr="000B6424" w:rsidRDefault="007E5DB0" w:rsidP="007E5DB0">
      <w:pPr>
        <w:rPr>
          <w:rFonts w:ascii="Arial" w:hAnsi="Arial" w:cs="Arial"/>
          <w:lang w:val="es-ES"/>
        </w:rPr>
      </w:pPr>
      <w:r w:rsidRPr="000B6424">
        <w:rPr>
          <w:rFonts w:ascii="Arial" w:hAnsi="Arial" w:cs="Arial"/>
          <w:lang w:val="es-ES"/>
        </w:rPr>
        <w:t>¿Este producto es psicotrópico o estupefaciente (Producto controlado)?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850"/>
        <w:gridCol w:w="1843"/>
        <w:gridCol w:w="850"/>
      </w:tblGrid>
      <w:tr w:rsidR="001F1206" w:rsidTr="00B750B9">
        <w:trPr>
          <w:trHeight w:val="516"/>
        </w:trPr>
        <w:tc>
          <w:tcPr>
            <w:tcW w:w="98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1F1206" w:rsidRDefault="00F3189C" w:rsidP="00B750B9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</w:t>
            </w:r>
            <w:r w:rsidR="001F1206">
              <w:rPr>
                <w:rFonts w:ascii="Arial" w:hAnsi="Arial" w:cs="Arial"/>
                <w:lang w:val="es-ES"/>
              </w:rPr>
              <w:t>Sí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1206" w:rsidRDefault="001F1206" w:rsidP="00B750B9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84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1F1206" w:rsidRDefault="001F1206" w:rsidP="00B750B9">
            <w:pPr>
              <w:jc w:val="right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1206" w:rsidRDefault="001F1206" w:rsidP="00B750B9">
            <w:pPr>
              <w:rPr>
                <w:rFonts w:ascii="Arial" w:hAnsi="Arial" w:cs="Arial"/>
                <w:lang w:val="es-ES"/>
              </w:rPr>
            </w:pPr>
          </w:p>
        </w:tc>
      </w:tr>
    </w:tbl>
    <w:p w:rsidR="007E5DB0" w:rsidRPr="002B5775" w:rsidRDefault="007E5DB0" w:rsidP="007E5DB0">
      <w:pPr>
        <w:rPr>
          <w:rFonts w:ascii="Arial" w:hAnsi="Arial" w:cs="Arial"/>
          <w:sz w:val="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776C3" w:rsidTr="00B776C3">
        <w:tc>
          <w:tcPr>
            <w:tcW w:w="8828" w:type="dxa"/>
          </w:tcPr>
          <w:p w:rsidR="00B776C3" w:rsidRDefault="00B776C3" w:rsidP="007E5DB0">
            <w:pPr>
              <w:rPr>
                <w:rFonts w:ascii="Arial" w:hAnsi="Arial" w:cs="Arial"/>
              </w:rPr>
            </w:pPr>
            <w:r w:rsidRPr="00B776C3">
              <w:rPr>
                <w:rFonts w:ascii="Arial" w:hAnsi="Arial" w:cs="Arial"/>
              </w:rPr>
              <w:t xml:space="preserve">Correo </w:t>
            </w:r>
            <w:r w:rsidR="00F3189C">
              <w:rPr>
                <w:rFonts w:ascii="Arial" w:hAnsi="Arial" w:cs="Arial"/>
              </w:rPr>
              <w:t>electrónico</w:t>
            </w:r>
            <w:r w:rsidRPr="00B776C3">
              <w:rPr>
                <w:rFonts w:ascii="Arial" w:hAnsi="Arial" w:cs="Arial"/>
              </w:rPr>
              <w:t xml:space="preserve"> para confirmar recepción de trámite y notificaciones:</w:t>
            </w:r>
          </w:p>
        </w:tc>
      </w:tr>
      <w:tr w:rsidR="00B776C3" w:rsidTr="00B776C3">
        <w:trPr>
          <w:trHeight w:val="534"/>
        </w:trPr>
        <w:tc>
          <w:tcPr>
            <w:tcW w:w="8828" w:type="dxa"/>
          </w:tcPr>
          <w:p w:rsidR="00B776C3" w:rsidRDefault="00B776C3" w:rsidP="007E5DB0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B776C3" w:rsidRDefault="00B776C3" w:rsidP="007E5DB0">
            <w:pPr>
              <w:rPr>
                <w:rFonts w:ascii="Arial" w:hAnsi="Arial" w:cs="Arial"/>
              </w:rPr>
            </w:pPr>
          </w:p>
        </w:tc>
      </w:tr>
    </w:tbl>
    <w:p w:rsidR="00B776C3" w:rsidRDefault="00B776C3" w:rsidP="007E5DB0">
      <w:pPr>
        <w:rPr>
          <w:rFonts w:ascii="Arial" w:hAnsi="Arial" w:cs="Arial"/>
        </w:rPr>
      </w:pPr>
    </w:p>
    <w:p w:rsidR="001F1206" w:rsidRDefault="001F1206" w:rsidP="007E5DB0">
      <w:pPr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XSpec="right" w:tblpYSpec="outsi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949"/>
      </w:tblGrid>
      <w:tr w:rsidR="00B776C3" w:rsidTr="00B776C3">
        <w:tc>
          <w:tcPr>
            <w:tcW w:w="5949" w:type="dxa"/>
          </w:tcPr>
          <w:p w:rsidR="00B776C3" w:rsidRDefault="00B776C3" w:rsidP="00B776C3">
            <w:pPr>
              <w:rPr>
                <w:rFonts w:ascii="Arial" w:hAnsi="Arial" w:cs="Arial"/>
              </w:rPr>
            </w:pPr>
          </w:p>
        </w:tc>
      </w:tr>
      <w:tr w:rsidR="00B776C3" w:rsidTr="00B776C3">
        <w:tc>
          <w:tcPr>
            <w:tcW w:w="5949" w:type="dxa"/>
          </w:tcPr>
          <w:p w:rsidR="00B776C3" w:rsidRPr="001F1206" w:rsidRDefault="00B776C3" w:rsidP="00B776C3">
            <w:pPr>
              <w:jc w:val="right"/>
              <w:rPr>
                <w:rFonts w:ascii="Arial" w:hAnsi="Arial" w:cs="Arial"/>
                <w:b/>
                <w:i/>
              </w:rPr>
            </w:pPr>
            <w:r w:rsidRPr="001F1206">
              <w:rPr>
                <w:rFonts w:ascii="Arial" w:hAnsi="Arial" w:cs="Arial"/>
                <w:b/>
                <w:i/>
              </w:rPr>
              <w:t>Nombre y firma del responsable farmacéutico</w:t>
            </w:r>
          </w:p>
        </w:tc>
      </w:tr>
    </w:tbl>
    <w:p w:rsidR="001F1206" w:rsidRPr="000B6424" w:rsidRDefault="001F1206" w:rsidP="007E5DB0">
      <w:pPr>
        <w:rPr>
          <w:rFonts w:ascii="Arial" w:hAnsi="Arial" w:cs="Arial"/>
        </w:rPr>
      </w:pPr>
    </w:p>
    <w:sectPr w:rsidR="001F1206" w:rsidRPr="000B6424" w:rsidSect="002B5775">
      <w:pgSz w:w="12240" w:h="15840"/>
      <w:pgMar w:top="964" w:right="1701" w:bottom="964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4D9" w:rsidRDefault="001B44D9" w:rsidP="001B44D9">
      <w:pPr>
        <w:spacing w:after="0" w:line="240" w:lineRule="auto"/>
      </w:pPr>
      <w:r>
        <w:separator/>
      </w:r>
    </w:p>
  </w:endnote>
  <w:endnote w:type="continuationSeparator" w:id="0">
    <w:p w:rsidR="001B44D9" w:rsidRDefault="001B44D9" w:rsidP="001B4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4D9" w:rsidRDefault="001B44D9" w:rsidP="001B44D9">
      <w:pPr>
        <w:spacing w:after="0" w:line="240" w:lineRule="auto"/>
      </w:pPr>
      <w:r>
        <w:separator/>
      </w:r>
    </w:p>
  </w:footnote>
  <w:footnote w:type="continuationSeparator" w:id="0">
    <w:p w:rsidR="001B44D9" w:rsidRDefault="001B44D9" w:rsidP="001B44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DB0"/>
    <w:rsid w:val="000B6424"/>
    <w:rsid w:val="001B44D9"/>
    <w:rsid w:val="001F1206"/>
    <w:rsid w:val="002B37AB"/>
    <w:rsid w:val="002B5775"/>
    <w:rsid w:val="002D1E77"/>
    <w:rsid w:val="00333AC1"/>
    <w:rsid w:val="00545E14"/>
    <w:rsid w:val="00626628"/>
    <w:rsid w:val="006D1C9D"/>
    <w:rsid w:val="007651B6"/>
    <w:rsid w:val="007E5DB0"/>
    <w:rsid w:val="00975F98"/>
    <w:rsid w:val="009A543C"/>
    <w:rsid w:val="00A63448"/>
    <w:rsid w:val="00B776C3"/>
    <w:rsid w:val="00C419DC"/>
    <w:rsid w:val="00D03A2F"/>
    <w:rsid w:val="00DD315F"/>
    <w:rsid w:val="00F3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EA03B"/>
  <w15:chartTrackingRefBased/>
  <w15:docId w15:val="{9D315427-4B2A-4FA7-BF09-3679ADF0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5D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E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B44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44D9"/>
  </w:style>
  <w:style w:type="paragraph" w:styleId="Piedepgina">
    <w:name w:val="footer"/>
    <w:basedOn w:val="Normal"/>
    <w:link w:val="PiedepginaCar"/>
    <w:uiPriority w:val="99"/>
    <w:unhideWhenUsed/>
    <w:rsid w:val="001B44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Estibaliz María González Montiel</dc:creator>
  <cp:keywords/>
  <dc:description/>
  <cp:lastModifiedBy>Vanessa Arley Morales</cp:lastModifiedBy>
  <cp:revision>8</cp:revision>
  <dcterms:created xsi:type="dcterms:W3CDTF">2024-11-12T20:33:00Z</dcterms:created>
  <dcterms:modified xsi:type="dcterms:W3CDTF">2024-11-13T20:06:00Z</dcterms:modified>
</cp:coreProperties>
</file>